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F141" w14:textId="7BD05EB9" w:rsidR="00B73F35" w:rsidRDefault="00C55ADA" w:rsidP="00C55ADA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B31B3E" wp14:editId="4AB423DB">
            <wp:extent cx="895985" cy="895985"/>
            <wp:effectExtent l="0" t="0" r="0" b="0"/>
            <wp:docPr id="10281549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47CA2" w14:textId="77777777" w:rsidR="00B73F35" w:rsidRDefault="00B73F35" w:rsidP="00B73F35">
      <w:pPr>
        <w:jc w:val="center"/>
        <w:rPr>
          <w:b/>
          <w:bCs/>
        </w:rPr>
      </w:pPr>
    </w:p>
    <w:p w14:paraId="32F90118" w14:textId="744B808E" w:rsidR="00B73F35" w:rsidRPr="00C55ADA" w:rsidRDefault="00C55ADA" w:rsidP="00C55ADA">
      <w:pPr>
        <w:jc w:val="right"/>
      </w:pPr>
      <w:r w:rsidRPr="00C55ADA">
        <w:t xml:space="preserve">Warszawa, </w:t>
      </w:r>
      <w:r w:rsidR="009172AC">
        <w:t>22</w:t>
      </w:r>
      <w:r w:rsidRPr="00C55ADA">
        <w:t xml:space="preserve"> czerwca 2023 r.</w:t>
      </w:r>
    </w:p>
    <w:p w14:paraId="08C4DC0F" w14:textId="77777777" w:rsidR="00625DF7" w:rsidRDefault="00625DF7" w:rsidP="00B73F35">
      <w:pPr>
        <w:jc w:val="center"/>
        <w:rPr>
          <w:b/>
          <w:bCs/>
        </w:rPr>
      </w:pPr>
    </w:p>
    <w:p w14:paraId="0E1A1C7D" w14:textId="1CA88A0D" w:rsidR="00E713A6" w:rsidRPr="00B73F35" w:rsidRDefault="00E713A6" w:rsidP="00B73F35">
      <w:pPr>
        <w:jc w:val="center"/>
        <w:rPr>
          <w:b/>
          <w:bCs/>
        </w:rPr>
      </w:pPr>
      <w:r w:rsidRPr="00B73F35">
        <w:rPr>
          <w:b/>
          <w:bCs/>
        </w:rPr>
        <w:t>Właściwe zaimki to nie wszystko!</w:t>
      </w:r>
    </w:p>
    <w:p w14:paraId="04806E22" w14:textId="7A41AB35" w:rsidR="00B73F35" w:rsidRPr="00B73F35" w:rsidRDefault="00B73F35" w:rsidP="00B73F35">
      <w:pPr>
        <w:jc w:val="center"/>
        <w:rPr>
          <w:b/>
          <w:bCs/>
        </w:rPr>
      </w:pPr>
      <w:r w:rsidRPr="00B73F35">
        <w:rPr>
          <w:b/>
          <w:bCs/>
        </w:rPr>
        <w:t>Czy Twoje miejsce pracy jest otwarte na osoby niebinarne?</w:t>
      </w:r>
    </w:p>
    <w:p w14:paraId="7ECE7BED" w14:textId="77777777" w:rsidR="00E713A6" w:rsidRDefault="00E713A6"/>
    <w:p w14:paraId="72B71FE4" w14:textId="561D6199" w:rsidR="00E713A6" w:rsidRPr="00625DF7" w:rsidRDefault="00E713A6" w:rsidP="00AF2703">
      <w:pPr>
        <w:jc w:val="both"/>
        <w:rPr>
          <w:b/>
          <w:bCs/>
        </w:rPr>
      </w:pPr>
      <w:r w:rsidRPr="00625DF7">
        <w:rPr>
          <w:b/>
          <w:bCs/>
        </w:rPr>
        <w:t xml:space="preserve">Talent pracownika nie zależy od płci. Rzeczywisty potencjał </w:t>
      </w:r>
      <w:r w:rsidR="00040219" w:rsidRPr="00625DF7">
        <w:rPr>
          <w:b/>
          <w:bCs/>
        </w:rPr>
        <w:t xml:space="preserve">tkwi </w:t>
      </w:r>
      <w:r w:rsidR="00B26BE9">
        <w:rPr>
          <w:b/>
          <w:bCs/>
        </w:rPr>
        <w:t>przecież</w:t>
      </w:r>
      <w:r w:rsidR="00B73F35" w:rsidRPr="00625DF7">
        <w:rPr>
          <w:b/>
          <w:bCs/>
        </w:rPr>
        <w:t xml:space="preserve"> </w:t>
      </w:r>
      <w:r w:rsidR="00040219" w:rsidRPr="00625DF7">
        <w:rPr>
          <w:b/>
          <w:bCs/>
        </w:rPr>
        <w:t>w</w:t>
      </w:r>
      <w:r w:rsidRPr="00625DF7">
        <w:rPr>
          <w:b/>
          <w:bCs/>
        </w:rPr>
        <w:t xml:space="preserve"> człowiek</w:t>
      </w:r>
      <w:r w:rsidR="00040219" w:rsidRPr="00625DF7">
        <w:rPr>
          <w:b/>
          <w:bCs/>
        </w:rPr>
        <w:t>u</w:t>
      </w:r>
      <w:r w:rsidRPr="00625DF7">
        <w:rPr>
          <w:b/>
          <w:bCs/>
        </w:rPr>
        <w:t>. W czerwcu – Miesiącu Dumy</w:t>
      </w:r>
      <w:r w:rsidR="00B73F35" w:rsidRPr="00625DF7">
        <w:rPr>
          <w:b/>
          <w:bCs/>
        </w:rPr>
        <w:t xml:space="preserve"> – na całym świecie p</w:t>
      </w:r>
      <w:r w:rsidR="00C820C4" w:rsidRPr="00625DF7">
        <w:rPr>
          <w:b/>
          <w:bCs/>
        </w:rPr>
        <w:t>rom</w:t>
      </w:r>
      <w:r w:rsidR="00B73F35" w:rsidRPr="00625DF7">
        <w:rPr>
          <w:b/>
          <w:bCs/>
        </w:rPr>
        <w:t>owana jest</w:t>
      </w:r>
      <w:r w:rsidR="002A70E3">
        <w:rPr>
          <w:b/>
          <w:bCs/>
        </w:rPr>
        <w:t xml:space="preserve"> idea</w:t>
      </w:r>
      <w:r w:rsidR="00C820C4" w:rsidRPr="00625DF7">
        <w:rPr>
          <w:b/>
          <w:bCs/>
        </w:rPr>
        <w:t xml:space="preserve"> równoś</w:t>
      </w:r>
      <w:r w:rsidR="002A70E3">
        <w:rPr>
          <w:b/>
          <w:bCs/>
        </w:rPr>
        <w:t>ci</w:t>
      </w:r>
      <w:r w:rsidR="00C820C4" w:rsidRPr="00625DF7">
        <w:rPr>
          <w:b/>
          <w:bCs/>
        </w:rPr>
        <w:t xml:space="preserve"> i </w:t>
      </w:r>
      <w:r w:rsidR="002A70E3">
        <w:rPr>
          <w:b/>
          <w:bCs/>
        </w:rPr>
        <w:t>otwartości na innych ludzi.</w:t>
      </w:r>
      <w:r w:rsidR="00B73F35" w:rsidRPr="00625DF7">
        <w:rPr>
          <w:b/>
          <w:bCs/>
        </w:rPr>
        <w:t xml:space="preserve"> Przy tej okazji</w:t>
      </w:r>
      <w:r w:rsidR="00040219" w:rsidRPr="00625DF7">
        <w:rPr>
          <w:b/>
          <w:bCs/>
        </w:rPr>
        <w:t xml:space="preserve"> Great Place To </w:t>
      </w:r>
      <w:proofErr w:type="spellStart"/>
      <w:r w:rsidR="00040219" w:rsidRPr="00625DF7">
        <w:rPr>
          <w:b/>
          <w:bCs/>
        </w:rPr>
        <w:t>Work</w:t>
      </w:r>
      <w:proofErr w:type="spellEnd"/>
      <w:r w:rsidR="00625DF7">
        <w:rPr>
          <w:rFonts w:cstheme="minorHAnsi"/>
          <w:b/>
          <w:bCs/>
        </w:rPr>
        <w:t>®</w:t>
      </w:r>
      <w:r w:rsidR="00040219" w:rsidRPr="00625DF7">
        <w:rPr>
          <w:b/>
          <w:bCs/>
        </w:rPr>
        <w:t xml:space="preserve"> postanowił przyjrzeć </w:t>
      </w:r>
      <w:r w:rsidR="00B73F35" w:rsidRPr="00625DF7">
        <w:rPr>
          <w:b/>
          <w:bCs/>
        </w:rPr>
        <w:t>się wyzwaniom</w:t>
      </w:r>
      <w:r w:rsidR="00040219" w:rsidRPr="00625DF7">
        <w:rPr>
          <w:b/>
          <w:bCs/>
        </w:rPr>
        <w:t>, z jakimi borykają się osoby niebinarne</w:t>
      </w:r>
      <w:r w:rsidR="0059470A">
        <w:rPr>
          <w:b/>
          <w:bCs/>
        </w:rPr>
        <w:t>. I to</w:t>
      </w:r>
      <w:r w:rsidR="00040219" w:rsidRPr="00625DF7">
        <w:rPr>
          <w:b/>
          <w:bCs/>
        </w:rPr>
        <w:t xml:space="preserve"> </w:t>
      </w:r>
      <w:r w:rsidR="00B73F35" w:rsidRPr="00625DF7">
        <w:rPr>
          <w:b/>
          <w:bCs/>
        </w:rPr>
        <w:t>nawet</w:t>
      </w:r>
      <w:r w:rsidR="00040219" w:rsidRPr="00625DF7">
        <w:rPr>
          <w:b/>
          <w:bCs/>
        </w:rPr>
        <w:t xml:space="preserve"> w firmach, które stawiają na </w:t>
      </w:r>
      <w:r w:rsidR="00B73F35" w:rsidRPr="00625DF7">
        <w:rPr>
          <w:b/>
          <w:bCs/>
        </w:rPr>
        <w:t>różnorodność, integrację i przyjazne</w:t>
      </w:r>
      <w:r w:rsidR="00040219" w:rsidRPr="00625DF7">
        <w:rPr>
          <w:b/>
          <w:bCs/>
        </w:rPr>
        <w:t xml:space="preserve"> środowisko pracy.</w:t>
      </w:r>
    </w:p>
    <w:p w14:paraId="1B20F7A0" w14:textId="77777777" w:rsidR="00040219" w:rsidRDefault="00040219"/>
    <w:p w14:paraId="268093B6" w14:textId="5ACC2B00" w:rsidR="00382C44" w:rsidRDefault="00382C44" w:rsidP="00AF2703">
      <w:pPr>
        <w:jc w:val="both"/>
      </w:pPr>
      <w:r w:rsidRPr="00382C44">
        <w:t xml:space="preserve">Według </w:t>
      </w:r>
      <w:proofErr w:type="spellStart"/>
      <w:r w:rsidRPr="00382C44">
        <w:t>Pew</w:t>
      </w:r>
      <w:proofErr w:type="spellEnd"/>
      <w:r w:rsidRPr="00382C44">
        <w:t xml:space="preserve"> </w:t>
      </w:r>
      <w:proofErr w:type="spellStart"/>
      <w:r w:rsidRPr="00382C44">
        <w:t>Research</w:t>
      </w:r>
      <w:proofErr w:type="spellEnd"/>
      <w:r w:rsidR="00D22DF3">
        <w:rPr>
          <w:rStyle w:val="Odwoanieprzypisudolnego"/>
        </w:rPr>
        <w:footnoteReference w:id="1"/>
      </w:r>
      <w:r w:rsidRPr="00382C44">
        <w:t xml:space="preserve"> 1,6% dorosłych Amerykanów identyfikuje się jako osoby transpłciowe lub niebinarne. W przypadku dorosłych w wieku 18-29 lat </w:t>
      </w:r>
      <w:r w:rsidR="00625DF7">
        <w:t xml:space="preserve">ten odsetek wynosi </w:t>
      </w:r>
      <w:r w:rsidRPr="00382C44">
        <w:t>5,1%. Ponad czterech na dziesięciu dorosłych Amerykanów twierdzi, że zna osobę transpłciową, a co piąty przyznaje, że zna osobę niebinarną.</w:t>
      </w:r>
      <w:r>
        <w:t xml:space="preserve"> W Polsce oficjalnych badań i statystyk </w:t>
      </w:r>
      <w:r w:rsidR="00625DF7">
        <w:t>nie ma</w:t>
      </w:r>
      <w:r>
        <w:t>, ale przyjmuje się podobne założeni</w:t>
      </w:r>
      <w:r w:rsidR="00D22DF3">
        <w:t>e</w:t>
      </w:r>
      <w:r w:rsidR="00B26BE9">
        <w:t xml:space="preserve">: </w:t>
      </w:r>
      <w:r>
        <w:t xml:space="preserve">osoby niebinarne </w:t>
      </w:r>
      <w:r w:rsidR="00D22DF3">
        <w:t xml:space="preserve">i transpłciowe </w:t>
      </w:r>
      <w:r>
        <w:t xml:space="preserve">stanowią 1,6% </w:t>
      </w:r>
      <w:r w:rsidR="00D22DF3">
        <w:t xml:space="preserve">dorosłego </w:t>
      </w:r>
      <w:r>
        <w:t xml:space="preserve">społeczeństwa. </w:t>
      </w:r>
      <w:r w:rsidR="00D22DF3">
        <w:t>Szacuje się, że niebinarnych osób aktywnych zawodowo może być w Polsce ok. 200 tysięcy</w:t>
      </w:r>
      <w:r w:rsidR="00D22DF3">
        <w:rPr>
          <w:rStyle w:val="Odwoanieprzypisudolnego"/>
        </w:rPr>
        <w:footnoteReference w:id="2"/>
      </w:r>
      <w:r w:rsidR="00D22DF3">
        <w:t xml:space="preserve">. </w:t>
      </w:r>
      <w:r w:rsidR="00D22DF3" w:rsidRPr="00D22DF3">
        <w:t>Sposób, w jaki firma zapewnia</w:t>
      </w:r>
      <w:r w:rsidR="00625DF7">
        <w:t xml:space="preserve"> im</w:t>
      </w:r>
      <w:r w:rsidR="00D22DF3" w:rsidRPr="00D22DF3">
        <w:t xml:space="preserve"> </w:t>
      </w:r>
      <w:r w:rsidR="00D22DF3">
        <w:t xml:space="preserve">przyjazne warunki pracy </w:t>
      </w:r>
      <w:r w:rsidR="00625DF7">
        <w:t xml:space="preserve">- </w:t>
      </w:r>
      <w:r w:rsidR="00D22DF3">
        <w:t>lub je wyklucza</w:t>
      </w:r>
      <w:r w:rsidR="00625DF7">
        <w:t xml:space="preserve"> -</w:t>
      </w:r>
      <w:r w:rsidR="00D22DF3" w:rsidRPr="00D22DF3">
        <w:t xml:space="preserve"> będzie miał wpływ zarówno na tych, którzy identyfikują się jako osoby transpłciowe lub niebinarne, jak i na tych, którzy mają </w:t>
      </w:r>
      <w:r w:rsidR="00D22DF3">
        <w:t xml:space="preserve">takie osoby wśród </w:t>
      </w:r>
      <w:r w:rsidR="00D22DF3" w:rsidRPr="00D22DF3">
        <w:t>przyjaci</w:t>
      </w:r>
      <w:r w:rsidR="00D22DF3">
        <w:t>ół</w:t>
      </w:r>
      <w:r w:rsidR="00D22DF3" w:rsidRPr="00D22DF3">
        <w:t xml:space="preserve"> lub członk</w:t>
      </w:r>
      <w:r w:rsidR="00D22DF3">
        <w:t>ów</w:t>
      </w:r>
      <w:r w:rsidR="00D22DF3" w:rsidRPr="00D22DF3">
        <w:t xml:space="preserve"> rodziny</w:t>
      </w:r>
      <w:r w:rsidR="00D22DF3">
        <w:t xml:space="preserve">. </w:t>
      </w:r>
    </w:p>
    <w:p w14:paraId="2D6B63FA" w14:textId="3EEE38BE" w:rsidR="00767461" w:rsidRDefault="00767461" w:rsidP="00AF2703">
      <w:pPr>
        <w:jc w:val="both"/>
      </w:pPr>
      <w:r>
        <w:t xml:space="preserve">Co zatem mogą zrobić firmy, aby stworzyć bezpieczniejsze i bardziej przyjazne środowisko dla pracowników niebinarnych i transpłciowych? Great Place To </w:t>
      </w:r>
      <w:proofErr w:type="spellStart"/>
      <w:r>
        <w:t>Work</w:t>
      </w:r>
      <w:proofErr w:type="spellEnd"/>
      <w:r w:rsidR="00860E26">
        <w:rPr>
          <w:rFonts w:cstheme="minorHAnsi"/>
        </w:rPr>
        <w:t>®</w:t>
      </w:r>
      <w:r>
        <w:t xml:space="preserve"> zapytał o to jednego ze swoich pracowników, który identyfikuje się jako osoba niebinarna. Kyndle DelCollo, Customer </w:t>
      </w:r>
      <w:proofErr w:type="spellStart"/>
      <w:r>
        <w:t>Success</w:t>
      </w:r>
      <w:proofErr w:type="spellEnd"/>
      <w:r>
        <w:t xml:space="preserve"> Manager w amerykańskiej centrali Great Place To </w:t>
      </w:r>
      <w:proofErr w:type="spellStart"/>
      <w:r>
        <w:t>Work</w:t>
      </w:r>
      <w:proofErr w:type="spellEnd"/>
      <w:r w:rsidR="00860E26">
        <w:rPr>
          <w:rFonts w:cstheme="minorHAnsi"/>
        </w:rPr>
        <w:t>®</w:t>
      </w:r>
      <w:r>
        <w:t>, opowiadając o swoich dotychczasowych doświadczeniach podkreśl</w:t>
      </w:r>
      <w:r w:rsidR="00AF2703">
        <w:t>a</w:t>
      </w:r>
      <w:r>
        <w:t>, że największy wpływ na to</w:t>
      </w:r>
      <w:r w:rsidR="00100791">
        <w:t>,</w:t>
      </w:r>
      <w:r>
        <w:t xml:space="preserve"> jak przebiega integracja</w:t>
      </w:r>
      <w:r w:rsidR="00493145">
        <w:t xml:space="preserve"> w miejscu pracy ma lider zespołu, bo wszystko zaczyna się od </w:t>
      </w:r>
      <w:r w:rsidR="00AF2703">
        <w:t xml:space="preserve">właściwego </w:t>
      </w:r>
      <w:r w:rsidR="00493145">
        <w:t>zarządzania.</w:t>
      </w:r>
    </w:p>
    <w:p w14:paraId="7376BC6A" w14:textId="0F8FAD0B" w:rsidR="00493145" w:rsidRDefault="00AF2703" w:rsidP="0038767C">
      <w:pPr>
        <w:jc w:val="both"/>
      </w:pPr>
      <w:r>
        <w:t>Kyndle DelCollo określa się jako osobę, która miała szczęście do szefa</w:t>
      </w:r>
      <w:r w:rsidR="002B4435">
        <w:t>, a dokładnie szefowej</w:t>
      </w:r>
      <w:r>
        <w:t xml:space="preserve">. Nie tylko </w:t>
      </w:r>
      <w:r w:rsidR="00100791">
        <w:t xml:space="preserve">w naturalny sposób </w:t>
      </w:r>
      <w:r>
        <w:t>przyj</w:t>
      </w:r>
      <w:r w:rsidR="002B4435">
        <w:t>ęła</w:t>
      </w:r>
      <w:r>
        <w:t xml:space="preserve"> </w:t>
      </w:r>
      <w:r w:rsidR="00100791">
        <w:t xml:space="preserve">ona </w:t>
      </w:r>
      <w:r>
        <w:t>do wiadomości, jakich zaimków używać, ale także, zwracając się do członków zespołu wystrzegał</w:t>
      </w:r>
      <w:r w:rsidR="002B4435">
        <w:t>a</w:t>
      </w:r>
      <w:r>
        <w:t xml:space="preserve"> się zwrotów typu: „drogie panie” czy „chłopaki” </w:t>
      </w:r>
      <w:r w:rsidR="009172AC">
        <w:t>i</w:t>
      </w:r>
      <w:r>
        <w:t xml:space="preserve"> innych określeń związanych z płcią. </w:t>
      </w:r>
      <w:r w:rsidR="002B4435">
        <w:t>Wspólnie</w:t>
      </w:r>
      <w:r>
        <w:t xml:space="preserve"> ustalono</w:t>
      </w:r>
      <w:r w:rsidR="002B4435">
        <w:t xml:space="preserve"> w zespole,</w:t>
      </w:r>
      <w:r>
        <w:t xml:space="preserve"> aby </w:t>
      </w:r>
      <w:r w:rsidR="0059470A">
        <w:t xml:space="preserve">na forum </w:t>
      </w:r>
      <w:r>
        <w:t>nie poprawiać</w:t>
      </w:r>
      <w:r w:rsidR="002B4435">
        <w:t xml:space="preserve"> </w:t>
      </w:r>
      <w:r>
        <w:t>innych ludzi</w:t>
      </w:r>
      <w:r w:rsidR="002B4435">
        <w:t>, jeśli zdarzy im się użyć w trakcie spotkania nieprawidłowych zaimków.</w:t>
      </w:r>
      <w:r>
        <w:t xml:space="preserve"> </w:t>
      </w:r>
    </w:p>
    <w:p w14:paraId="233C1BA2" w14:textId="3BEF4D45" w:rsidR="00767461" w:rsidRDefault="0038767C" w:rsidP="0038767C">
      <w:pPr>
        <w:jc w:val="both"/>
      </w:pPr>
      <w:r>
        <w:lastRenderedPageBreak/>
        <w:t>Jaką radę daje Kyndle DelCollo wszystkim tym, którzy niechcący użyją niepoprawnego zaimka i bardzo chcą za to przeprosić? „Nie róbcie tego publicznie i nie ściągajcie na nas niepotrzebn</w:t>
      </w:r>
      <w:r w:rsidR="0059470A">
        <w:t>i</w:t>
      </w:r>
      <w:r>
        <w:t xml:space="preserve">e uwagi. Nie przerywajcie rozmowy, żeby </w:t>
      </w:r>
      <w:r w:rsidR="0012722D">
        <w:t>posypywać sobie głowę popiołem</w:t>
      </w:r>
      <w:r>
        <w:t xml:space="preserve">. Jeśli bardzo potrzebujecie się wytłumaczyć, zróbcie to później w prywatnej rozmowie”.  Ze swej strony osoby niebinarne </w:t>
      </w:r>
      <w:r w:rsidR="00681C58">
        <w:t>powinny</w:t>
      </w:r>
      <w:r>
        <w:t xml:space="preserve"> zaznacz</w:t>
      </w:r>
      <w:r w:rsidR="00681C58">
        <w:t>yć</w:t>
      </w:r>
      <w:r>
        <w:t xml:space="preserve"> wszędzie tam, gdzie można, </w:t>
      </w:r>
      <w:r w:rsidR="000C0FEE">
        <w:t>jakiej formy zaimka w stosunku do nich używać</w:t>
      </w:r>
      <w:r>
        <w:t>: w stopce maila, w podpisie na Zoomie, na wizytówkach</w:t>
      </w:r>
      <w:r w:rsidR="000C0FEE">
        <w:t>, a przedstawiając się, wskaz</w:t>
      </w:r>
      <w:r w:rsidR="00681C58">
        <w:t>ać</w:t>
      </w:r>
      <w:r w:rsidR="000C0FEE">
        <w:t xml:space="preserve"> na preferowane przez </w:t>
      </w:r>
      <w:r w:rsidR="0012722D">
        <w:t>siebie</w:t>
      </w:r>
      <w:r w:rsidR="000C0FEE">
        <w:t xml:space="preserve"> </w:t>
      </w:r>
      <w:r w:rsidR="00100791">
        <w:t>formy</w:t>
      </w:r>
      <w:r w:rsidR="000C0FEE">
        <w:t xml:space="preserve">. Kyndle DelCollo daje jeszcze jedną radę: „Jeśli nie jesteś pewien, </w:t>
      </w:r>
      <w:r w:rsidR="00180A83">
        <w:t>nie zakładaj niczego. P</w:t>
      </w:r>
      <w:r w:rsidR="000C0FEE">
        <w:t>o prostu zapytaj, jakich zaimków używać”. Ta rada jest szczególnie cenna w stosunku do osób o płynnej tożsamości</w:t>
      </w:r>
      <w:r w:rsidR="002B4435">
        <w:t>, które poruszają się pomiędzy płciami</w:t>
      </w:r>
      <w:r w:rsidR="00E33A32">
        <w:t>. W</w:t>
      </w:r>
      <w:r w:rsidR="000C7825">
        <w:t> </w:t>
      </w:r>
      <w:r w:rsidR="00E33A32">
        <w:t xml:space="preserve">ich przypadku może się zdarzyć, że po sześciu miesiącach stosowania zaimków on/jego zechcą używać zaimków oni/ich. To oczywiście wymaga </w:t>
      </w:r>
      <w:r w:rsidR="0056710F">
        <w:t xml:space="preserve">dużej </w:t>
      </w:r>
      <w:r w:rsidR="00E33A32">
        <w:t xml:space="preserve">elastyczności od otoczenia, </w:t>
      </w:r>
      <w:r w:rsidR="0056710F">
        <w:t xml:space="preserve">sporej </w:t>
      </w:r>
      <w:r w:rsidR="00E33A32">
        <w:t xml:space="preserve"> wiedzy</w:t>
      </w:r>
      <w:r w:rsidR="0056710F">
        <w:t xml:space="preserve"> albo po prostu treningu.</w:t>
      </w:r>
    </w:p>
    <w:p w14:paraId="389FE881" w14:textId="5C46D71A" w:rsidR="00E33A32" w:rsidRDefault="00E33A32" w:rsidP="0056710F">
      <w:pPr>
        <w:jc w:val="both"/>
      </w:pPr>
      <w:bookmarkStart w:id="0" w:name="_Hlk138323604"/>
      <w:r>
        <w:t xml:space="preserve">Dlatego Kyndle bardzo ceni specjalne szkolenia, jakie organizują najbardziej </w:t>
      </w:r>
      <w:r w:rsidR="00034AB1">
        <w:t>przyjazne</w:t>
      </w:r>
      <w:r>
        <w:t xml:space="preserve"> firmy. Nie chodzi tu o szkolenia z poprawności politycznej, ale o trening, jak </w:t>
      </w:r>
      <w:r w:rsidR="0056710F">
        <w:t xml:space="preserve">dbać o integrację i </w:t>
      </w:r>
      <w:r>
        <w:t xml:space="preserve">tworzyć bardziej </w:t>
      </w:r>
      <w:proofErr w:type="spellStart"/>
      <w:r>
        <w:t>in</w:t>
      </w:r>
      <w:r w:rsidR="0056710F">
        <w:t>kluzywne</w:t>
      </w:r>
      <w:proofErr w:type="spellEnd"/>
      <w:r>
        <w:t xml:space="preserve"> środowisko pracy. </w:t>
      </w:r>
      <w:bookmarkStart w:id="1" w:name="_Hlk138323555"/>
      <w:r>
        <w:t>„</w:t>
      </w:r>
      <w:r w:rsidRPr="00E33A32">
        <w:t>Nawet dla mnie, jako osoby niebinarnej, t</w:t>
      </w:r>
      <w:r>
        <w:t>aki</w:t>
      </w:r>
      <w:r w:rsidRPr="00E33A32">
        <w:t xml:space="preserve"> trening </w:t>
      </w:r>
      <w:r w:rsidR="00681C58">
        <w:t>ma sens</w:t>
      </w:r>
      <w:r w:rsidR="00034AB1">
        <w:t>.</w:t>
      </w:r>
      <w:r w:rsidR="00681C58">
        <w:t xml:space="preserve"> </w:t>
      </w:r>
      <w:r w:rsidR="00034AB1">
        <w:t>D</w:t>
      </w:r>
      <w:r w:rsidR="00681C58">
        <w:t>użo mi daje</w:t>
      </w:r>
      <w:r w:rsidRPr="00E33A32">
        <w:t xml:space="preserve">. Mogę </w:t>
      </w:r>
      <w:r>
        <w:t xml:space="preserve">wtedy </w:t>
      </w:r>
      <w:r w:rsidRPr="00E33A32">
        <w:t>powiedzieć, jak chcę</w:t>
      </w:r>
      <w:r w:rsidR="000C7825">
        <w:t>, żeby mnie</w:t>
      </w:r>
      <w:r w:rsidRPr="00E33A32">
        <w:t xml:space="preserve"> traktowa</w:t>
      </w:r>
      <w:r w:rsidR="000C7825">
        <w:t>no.</w:t>
      </w:r>
      <w:r w:rsidRPr="00E33A32">
        <w:t xml:space="preserve"> A</w:t>
      </w:r>
      <w:r>
        <w:t>le także zastanowić się,</w:t>
      </w:r>
      <w:r w:rsidRPr="00E33A32">
        <w:t xml:space="preserve"> jak traktuję innych</w:t>
      </w:r>
      <w:r w:rsidR="00180A83">
        <w:t>.</w:t>
      </w:r>
      <w:r w:rsidRPr="00E33A32">
        <w:t xml:space="preserve"> Czy tworzę przestrzeń dla innych</w:t>
      </w:r>
      <w:r w:rsidR="0056710F">
        <w:t xml:space="preserve"> osób wokół mnie</w:t>
      </w:r>
      <w:r w:rsidRPr="00E33A32">
        <w:t>?”</w:t>
      </w:r>
      <w:r w:rsidR="002B4435">
        <w:t>.</w:t>
      </w:r>
      <w:r w:rsidR="00446421">
        <w:t xml:space="preserve"> I nie chodzi tu o </w:t>
      </w:r>
      <w:r w:rsidR="00511D89">
        <w:t>lubienie się</w:t>
      </w:r>
      <w:r w:rsidR="00446421">
        <w:t xml:space="preserve"> czy przyjaźń. Chodzi o </w:t>
      </w:r>
      <w:r w:rsidR="00511D89">
        <w:t xml:space="preserve">uwagę i </w:t>
      </w:r>
      <w:r w:rsidR="00446421">
        <w:t>wzajemny szacunek.</w:t>
      </w:r>
    </w:p>
    <w:bookmarkEnd w:id="0"/>
    <w:bookmarkEnd w:id="1"/>
    <w:p w14:paraId="55379381" w14:textId="27371CBB" w:rsidR="00681C58" w:rsidRDefault="00767461" w:rsidP="0056710F">
      <w:pPr>
        <w:jc w:val="both"/>
      </w:pPr>
      <w:r>
        <w:t>Chociaż doświadczenie jednej osoby nie uchwyci pełnego obrazu</w:t>
      </w:r>
      <w:r w:rsidR="0056710F">
        <w:t xml:space="preserve"> sytuacji osób niebinarnych w miejscu pracy</w:t>
      </w:r>
      <w:r>
        <w:t>, t</w:t>
      </w:r>
      <w:r w:rsidR="0056710F">
        <w:t xml:space="preserve">o wobec tak nielicznych świadectw z ich strony każdy głos coś znaczy i </w:t>
      </w:r>
      <w:r>
        <w:t>może coś zmienić.</w:t>
      </w:r>
      <w:r w:rsidR="0056710F">
        <w:t xml:space="preserve"> </w:t>
      </w:r>
      <w:r w:rsidR="00681C58" w:rsidRPr="00681C58">
        <w:t xml:space="preserve">Nawet w </w:t>
      </w:r>
      <w:r w:rsidR="00681C58">
        <w:t>świetnych</w:t>
      </w:r>
      <w:r w:rsidR="00681C58" w:rsidRPr="00681C58">
        <w:t xml:space="preserve"> </w:t>
      </w:r>
      <w:r w:rsidR="00681C58">
        <w:t>miejscach pracy</w:t>
      </w:r>
      <w:r w:rsidR="00681C58" w:rsidRPr="00681C58">
        <w:t xml:space="preserve"> </w:t>
      </w:r>
      <w:r w:rsidR="000C7825">
        <w:t>osoby</w:t>
      </w:r>
      <w:r w:rsidR="00681C58" w:rsidRPr="00681C58">
        <w:t xml:space="preserve"> niebinarn</w:t>
      </w:r>
      <w:r w:rsidR="000C7825">
        <w:t xml:space="preserve">e </w:t>
      </w:r>
      <w:r w:rsidR="00681C58" w:rsidRPr="00681C58">
        <w:t>lub transpłciow</w:t>
      </w:r>
      <w:r w:rsidR="000C7825">
        <w:t>e</w:t>
      </w:r>
      <w:r w:rsidR="00681C58" w:rsidRPr="00681C58">
        <w:t xml:space="preserve"> spotykają się z różnymi </w:t>
      </w:r>
      <w:r w:rsidR="00681C58">
        <w:t>reakcjami:</w:t>
      </w:r>
      <w:r w:rsidR="00681C58" w:rsidRPr="00681C58">
        <w:t xml:space="preserve"> od nieuzasadnionej ciekawości po jawną wrogość.</w:t>
      </w:r>
      <w:r w:rsidR="00681C58">
        <w:t xml:space="preserve"> </w:t>
      </w:r>
      <w:r w:rsidR="00667550">
        <w:t>Firmy</w:t>
      </w:r>
      <w:r w:rsidR="00511D89">
        <w:t>, które</w:t>
      </w:r>
      <w:r w:rsidR="00667550">
        <w:t xml:space="preserve"> </w:t>
      </w:r>
      <w:r w:rsidR="00C55ADA">
        <w:t xml:space="preserve">wierzą w siłę integracji i </w:t>
      </w:r>
      <w:r w:rsidR="00A72980">
        <w:t xml:space="preserve">są </w:t>
      </w:r>
      <w:r w:rsidR="00C55ADA">
        <w:t xml:space="preserve">zainteresowane przyciąganiem talentów </w:t>
      </w:r>
      <w:r w:rsidR="000C7825">
        <w:t xml:space="preserve">powinny </w:t>
      </w:r>
      <w:r w:rsidR="00C55ADA">
        <w:t>angaż</w:t>
      </w:r>
      <w:r w:rsidR="000C7825">
        <w:t>ować</w:t>
      </w:r>
      <w:r w:rsidR="00C55ADA">
        <w:t xml:space="preserve"> się w tworzenie przyjaznego środowiska dla wszystkich pracowników. </w:t>
      </w:r>
    </w:p>
    <w:p w14:paraId="1EC45BDD" w14:textId="0AB97E26" w:rsidR="00560934" w:rsidRPr="00560934" w:rsidRDefault="00667550" w:rsidP="009172AC">
      <w:pPr>
        <w:jc w:val="both"/>
      </w:pPr>
      <w:bookmarkStart w:id="2" w:name="_Hlk138325272"/>
      <w:r w:rsidRPr="00667550">
        <w:t xml:space="preserve">W metodologii badań Great Place To </w:t>
      </w:r>
      <w:proofErr w:type="spellStart"/>
      <w:r w:rsidRPr="00667550">
        <w:t>Work</w:t>
      </w:r>
      <w:proofErr w:type="spellEnd"/>
      <w:r w:rsidRPr="00667550">
        <w:t xml:space="preserve">® podejście „For </w:t>
      </w:r>
      <w:proofErr w:type="spellStart"/>
      <w:r w:rsidRPr="00667550">
        <w:t>All</w:t>
      </w:r>
      <w:proofErr w:type="spellEnd"/>
      <w:r w:rsidRPr="00667550">
        <w:t xml:space="preserve">™” to </w:t>
      </w:r>
      <w:r>
        <w:t>zasadniczy</w:t>
      </w:r>
      <w:r w:rsidRPr="00667550">
        <w:t xml:space="preserve"> element. </w:t>
      </w:r>
      <w:r>
        <w:t>K</w:t>
      </w:r>
      <w:r w:rsidRPr="00667550">
        <w:t>rótko i</w:t>
      </w:r>
      <w:r w:rsidR="000C7825">
        <w:t> </w:t>
      </w:r>
      <w:r w:rsidRPr="00667550">
        <w:t>precyzyjnie ujmuje, co jest kluczowym celem polityki różnorodności i włączania</w:t>
      </w:r>
      <w:r w:rsidR="00511D89">
        <w:t>.</w:t>
      </w:r>
      <w:r w:rsidRPr="00667550">
        <w:t xml:space="preserve"> </w:t>
      </w:r>
      <w:r w:rsidR="00E37996">
        <w:t xml:space="preserve">To nie tylko podejście, ale i narzędzie, które </w:t>
      </w:r>
      <w:r w:rsidRPr="00667550">
        <w:t xml:space="preserve">pozwala </w:t>
      </w:r>
      <w:r w:rsidR="00E37996">
        <w:t xml:space="preserve">firmom </w:t>
      </w:r>
      <w:r w:rsidRPr="00667550">
        <w:t xml:space="preserve">upewnić się, że każdy pracownik – bez względu na to, kim jest i co robi dla swojej firmy – ocenia swoje doświadczenia w pracy jako pozytywne. </w:t>
      </w:r>
      <w:r w:rsidR="00560934" w:rsidRPr="00560934">
        <w:t>Mądrzy liderzy to początek pozytywnej historii. Jak mówi Kyndle o swojej szefowej: „</w:t>
      </w:r>
      <w:r w:rsidR="00B90C5F">
        <w:t>Gdyby to było możliwe, należałoby ją sklonować</w:t>
      </w:r>
      <w:r w:rsidR="00560934" w:rsidRPr="00560934">
        <w:t>, powieli</w:t>
      </w:r>
      <w:r w:rsidR="00B90C5F">
        <w:t>ć</w:t>
      </w:r>
      <w:r w:rsidR="00560934" w:rsidRPr="00560934">
        <w:t xml:space="preserve"> jej gotowość do płynięcia z prądem, jej życzliwość dla wszystkich, niezależnie od tego, kim </w:t>
      </w:r>
      <w:r w:rsidR="00A72980">
        <w:t>są</w:t>
      </w:r>
      <w:r w:rsidR="00560934" w:rsidRPr="00560934">
        <w:t>, i jej zdolność słuchania”.</w:t>
      </w:r>
    </w:p>
    <w:p w14:paraId="6E04FD88" w14:textId="77777777" w:rsidR="00560934" w:rsidRDefault="00560934" w:rsidP="00560934">
      <w:pPr>
        <w:jc w:val="both"/>
      </w:pPr>
    </w:p>
    <w:p w14:paraId="7DA64CCD" w14:textId="507F38DA" w:rsidR="00767461" w:rsidRDefault="00767461" w:rsidP="0056710F">
      <w:pPr>
        <w:jc w:val="both"/>
      </w:pPr>
    </w:p>
    <w:bookmarkEnd w:id="2"/>
    <w:p w14:paraId="57BD5275" w14:textId="52F9249C" w:rsidR="00040219" w:rsidRDefault="00040219"/>
    <w:p w14:paraId="0713A989" w14:textId="77777777" w:rsidR="00C55ADA" w:rsidRDefault="00C55ADA"/>
    <w:p w14:paraId="0BAF9EA0" w14:textId="77777777" w:rsidR="00C55ADA" w:rsidRDefault="00C55ADA"/>
    <w:p w14:paraId="396A7F77" w14:textId="77777777" w:rsidR="00C55ADA" w:rsidRDefault="00C55ADA"/>
    <w:p w14:paraId="760BEB2D" w14:textId="77777777" w:rsidR="00C55ADA" w:rsidRDefault="00C55ADA" w:rsidP="00891FEB">
      <w:pPr>
        <w:pBdr>
          <w:bottom w:val="single" w:sz="4" w:space="1" w:color="auto"/>
        </w:pBdr>
      </w:pPr>
    </w:p>
    <w:p w14:paraId="4FE063B0" w14:textId="77777777" w:rsidR="00891FEB" w:rsidRPr="00891FEB" w:rsidRDefault="00891FEB" w:rsidP="00891FEB">
      <w:pPr>
        <w:rPr>
          <w:lang w:val="en-US"/>
        </w:rPr>
      </w:pPr>
      <w:proofErr w:type="spellStart"/>
      <w:r w:rsidRPr="00891FEB">
        <w:rPr>
          <w:lang w:val="en-US"/>
        </w:rPr>
        <w:t>Dodatkowe</w:t>
      </w:r>
      <w:proofErr w:type="spellEnd"/>
      <w:r w:rsidRPr="00891FEB">
        <w:rPr>
          <w:lang w:val="en-US"/>
        </w:rPr>
        <w:t xml:space="preserve"> </w:t>
      </w:r>
      <w:proofErr w:type="spellStart"/>
      <w:r w:rsidRPr="00891FEB">
        <w:rPr>
          <w:lang w:val="en-US"/>
        </w:rPr>
        <w:t>informacje</w:t>
      </w:r>
      <w:proofErr w:type="spellEnd"/>
      <w:r w:rsidRPr="00891FEB">
        <w:rPr>
          <w:lang w:val="en-US"/>
        </w:rPr>
        <w:t>:</w:t>
      </w:r>
    </w:p>
    <w:p w14:paraId="6E5D351F" w14:textId="77777777" w:rsidR="00891FEB" w:rsidRPr="00891FEB" w:rsidRDefault="00891FEB" w:rsidP="00891FEB">
      <w:pPr>
        <w:rPr>
          <w:lang w:val="en-US"/>
        </w:rPr>
      </w:pPr>
      <w:r w:rsidRPr="00891FEB">
        <w:rPr>
          <w:lang w:val="en-US"/>
        </w:rPr>
        <w:t>Joanna Kowalczuk, Be-Communications, Head of Strategy Development, tel. 603 981 872, e-mail: j.kowalczuk@becomms.pl</w:t>
      </w:r>
    </w:p>
    <w:p w14:paraId="30A7389C" w14:textId="08CBCC78" w:rsidR="00C55ADA" w:rsidRPr="00B90C5F" w:rsidRDefault="00891FEB" w:rsidP="00891FEB">
      <w:r w:rsidRPr="00B90C5F">
        <w:t xml:space="preserve">Marzena Winczo-Gasik, Great Place To </w:t>
      </w:r>
      <w:proofErr w:type="spellStart"/>
      <w:r w:rsidRPr="00B90C5F">
        <w:t>Work</w:t>
      </w:r>
      <w:proofErr w:type="spellEnd"/>
      <w:r w:rsidRPr="00B90C5F">
        <w:t xml:space="preserve">® Polska, szef Zespołu </w:t>
      </w:r>
      <w:proofErr w:type="spellStart"/>
      <w:r w:rsidRPr="00B90C5F">
        <w:t>Culture</w:t>
      </w:r>
      <w:proofErr w:type="spellEnd"/>
      <w:r w:rsidRPr="00B90C5F">
        <w:t xml:space="preserve"> </w:t>
      </w:r>
      <w:proofErr w:type="spellStart"/>
      <w:r w:rsidRPr="00B90C5F">
        <w:t>Audit</w:t>
      </w:r>
      <w:proofErr w:type="spellEnd"/>
      <w:r w:rsidRPr="00B90C5F">
        <w:t>™, menedżer ds. komunikacji, tel. 500 188 814, e-mail: marzena.winczo@greatplacetowork.com</w:t>
      </w:r>
    </w:p>
    <w:sectPr w:rsidR="00C55ADA" w:rsidRPr="00B90C5F" w:rsidSect="009172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28EB" w14:textId="77777777" w:rsidR="002C0447" w:rsidRDefault="002C0447" w:rsidP="00D22DF3">
      <w:pPr>
        <w:spacing w:after="0" w:line="240" w:lineRule="auto"/>
      </w:pPr>
      <w:r>
        <w:separator/>
      </w:r>
    </w:p>
  </w:endnote>
  <w:endnote w:type="continuationSeparator" w:id="0">
    <w:p w14:paraId="41BB2620" w14:textId="77777777" w:rsidR="002C0447" w:rsidRDefault="002C0447" w:rsidP="00D2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A340" w14:textId="77777777" w:rsidR="002C0447" w:rsidRDefault="002C0447" w:rsidP="00D22DF3">
      <w:pPr>
        <w:spacing w:after="0" w:line="240" w:lineRule="auto"/>
      </w:pPr>
      <w:r>
        <w:separator/>
      </w:r>
    </w:p>
  </w:footnote>
  <w:footnote w:type="continuationSeparator" w:id="0">
    <w:p w14:paraId="650D5988" w14:textId="77777777" w:rsidR="002C0447" w:rsidRDefault="002C0447" w:rsidP="00D22DF3">
      <w:pPr>
        <w:spacing w:after="0" w:line="240" w:lineRule="auto"/>
      </w:pPr>
      <w:r>
        <w:continuationSeparator/>
      </w:r>
    </w:p>
  </w:footnote>
  <w:footnote w:id="1">
    <w:p w14:paraId="4FBEC318" w14:textId="6A4C3664" w:rsidR="00D22DF3" w:rsidRDefault="00D22D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0E26" w:rsidRPr="00860E26">
        <w:t>Pew</w:t>
      </w:r>
      <w:proofErr w:type="spellEnd"/>
      <w:r w:rsidR="00860E26" w:rsidRPr="00860E26">
        <w:t xml:space="preserve"> </w:t>
      </w:r>
      <w:proofErr w:type="spellStart"/>
      <w:r w:rsidR="009503C1">
        <w:t>Research</w:t>
      </w:r>
      <w:proofErr w:type="spellEnd"/>
      <w:r w:rsidR="009503C1">
        <w:t xml:space="preserve"> Center </w:t>
      </w:r>
      <w:r w:rsidR="00860E26" w:rsidRPr="00860E26">
        <w:t xml:space="preserve">– amerykański ośrodek badawczy </w:t>
      </w:r>
      <w:r w:rsidR="009503C1">
        <w:t>analizujący</w:t>
      </w:r>
      <w:r w:rsidR="00860E26" w:rsidRPr="00860E26">
        <w:t xml:space="preserve"> pogląd</w:t>
      </w:r>
      <w:r w:rsidR="009503C1">
        <w:t>y</w:t>
      </w:r>
      <w:r w:rsidR="00860E26" w:rsidRPr="00860E26">
        <w:t xml:space="preserve"> i tendencj</w:t>
      </w:r>
      <w:r w:rsidR="009503C1">
        <w:t>e, które</w:t>
      </w:r>
      <w:r w:rsidR="00860E26" w:rsidRPr="00860E26">
        <w:t xml:space="preserve"> kształtują społeczeństwa na świecie.</w:t>
      </w:r>
    </w:p>
  </w:footnote>
  <w:footnote w:id="2">
    <w:p w14:paraId="784C19AD" w14:textId="5185E0F4" w:rsidR="00D22DF3" w:rsidRDefault="00D22D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503C1">
        <w:t xml:space="preserve">Źródło: Nowe Motywacje, „Płeć </w:t>
      </w:r>
      <w:r w:rsidR="00675AD5">
        <w:t>‘</w:t>
      </w:r>
      <w:r w:rsidR="009503C1">
        <w:t>Inna</w:t>
      </w:r>
      <w:r w:rsidR="00675AD5">
        <w:t>’ a spojrzenie na rozwój zawodowy”,</w:t>
      </w:r>
      <w:r w:rsidR="00675AD5" w:rsidRPr="00675AD5">
        <w:t xml:space="preserve"> https://nowemotywacje.pl/plec-inna-a-spojrzenie-na-rozwoj-zawodowy/</w:t>
      </w:r>
      <w:r w:rsidR="00675AD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A6"/>
    <w:rsid w:val="00034AB1"/>
    <w:rsid w:val="00040219"/>
    <w:rsid w:val="000C0FEE"/>
    <w:rsid w:val="000C7825"/>
    <w:rsid w:val="00100791"/>
    <w:rsid w:val="0012722D"/>
    <w:rsid w:val="00180A83"/>
    <w:rsid w:val="0020136F"/>
    <w:rsid w:val="002A70E3"/>
    <w:rsid w:val="002B4435"/>
    <w:rsid w:val="002C0447"/>
    <w:rsid w:val="00382C44"/>
    <w:rsid w:val="0038767C"/>
    <w:rsid w:val="00397CC1"/>
    <w:rsid w:val="00446421"/>
    <w:rsid w:val="00463294"/>
    <w:rsid w:val="00493145"/>
    <w:rsid w:val="00511D89"/>
    <w:rsid w:val="00560934"/>
    <w:rsid w:val="0056710F"/>
    <w:rsid w:val="0059470A"/>
    <w:rsid w:val="00625DF7"/>
    <w:rsid w:val="00667550"/>
    <w:rsid w:val="00675AD5"/>
    <w:rsid w:val="00681C58"/>
    <w:rsid w:val="00767461"/>
    <w:rsid w:val="00860E26"/>
    <w:rsid w:val="00891FEB"/>
    <w:rsid w:val="009172AC"/>
    <w:rsid w:val="009503C1"/>
    <w:rsid w:val="009541B9"/>
    <w:rsid w:val="00A46DAE"/>
    <w:rsid w:val="00A72980"/>
    <w:rsid w:val="00AF2703"/>
    <w:rsid w:val="00B26BE9"/>
    <w:rsid w:val="00B73F35"/>
    <w:rsid w:val="00B90C5F"/>
    <w:rsid w:val="00C55ADA"/>
    <w:rsid w:val="00C820C4"/>
    <w:rsid w:val="00D22DF3"/>
    <w:rsid w:val="00E33A32"/>
    <w:rsid w:val="00E37996"/>
    <w:rsid w:val="00E67D9A"/>
    <w:rsid w:val="00E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5A4C"/>
  <w15:chartTrackingRefBased/>
  <w15:docId w15:val="{E39F235F-F54D-4621-8292-9360D36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D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D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DF3"/>
    <w:rPr>
      <w:vertAlign w:val="superscript"/>
    </w:rPr>
  </w:style>
  <w:style w:type="paragraph" w:styleId="Poprawka">
    <w:name w:val="Revision"/>
    <w:hidden/>
    <w:uiPriority w:val="99"/>
    <w:semiHidden/>
    <w:rsid w:val="0059470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6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1F6D-5E23-4C3E-B4B7-76ACAE7E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Marzena Winczo-Gasik</cp:lastModifiedBy>
  <cp:revision>2</cp:revision>
  <dcterms:created xsi:type="dcterms:W3CDTF">2023-06-22T11:24:00Z</dcterms:created>
  <dcterms:modified xsi:type="dcterms:W3CDTF">2023-06-22T11:24:00Z</dcterms:modified>
</cp:coreProperties>
</file>